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89" w:rsidRPr="001D227E" w:rsidRDefault="003F7489" w:rsidP="003F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27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F7489" w:rsidRDefault="0053125B" w:rsidP="003F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3F7489" w:rsidRPr="001D227E">
        <w:rPr>
          <w:rFonts w:ascii="Times New Roman" w:hAnsi="Times New Roman" w:cs="Times New Roman"/>
          <w:b/>
          <w:sz w:val="28"/>
          <w:szCs w:val="28"/>
        </w:rPr>
        <w:t xml:space="preserve"> по ФУТБОЛУ </w:t>
      </w:r>
    </w:p>
    <w:p w:rsidR="00322FB4" w:rsidRDefault="00322FB4" w:rsidP="003F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>
        <w:rPr>
          <w:rFonts w:ascii="Times New Roman" w:hAnsi="Times New Roman" w:cs="Times New Roman"/>
          <w:sz w:val="28"/>
          <w:szCs w:val="28"/>
        </w:rPr>
        <w:t>футболу</w:t>
      </w:r>
      <w:r w:rsidRPr="00032C3F">
        <w:rPr>
          <w:rFonts w:ascii="Times New Roman" w:hAnsi="Times New Roman" w:cs="Times New Roman"/>
          <w:sz w:val="28"/>
          <w:szCs w:val="28"/>
        </w:rPr>
        <w:t xml:space="preserve"> разработаны на основе дополнител</w:t>
      </w:r>
      <w:r w:rsidRPr="00032C3F">
        <w:rPr>
          <w:rFonts w:ascii="Times New Roman" w:hAnsi="Times New Roman" w:cs="Times New Roman"/>
          <w:sz w:val="28"/>
          <w:szCs w:val="28"/>
        </w:rPr>
        <w:t>ь</w:t>
      </w:r>
      <w:r w:rsidRPr="00032C3F">
        <w:rPr>
          <w:rFonts w:ascii="Times New Roman" w:hAnsi="Times New Roman" w:cs="Times New Roman"/>
          <w:sz w:val="28"/>
          <w:szCs w:val="28"/>
        </w:rPr>
        <w:t xml:space="preserve">ной предпрофессиональной программы по </w:t>
      </w:r>
      <w:r>
        <w:rPr>
          <w:rFonts w:ascii="Times New Roman" w:hAnsi="Times New Roman" w:cs="Times New Roman"/>
          <w:sz w:val="28"/>
          <w:szCs w:val="28"/>
        </w:rPr>
        <w:t>футболу для М</w:t>
      </w:r>
      <w:r w:rsidRPr="00032C3F">
        <w:rPr>
          <w:rFonts w:ascii="Times New Roman" w:hAnsi="Times New Roman" w:cs="Times New Roman"/>
          <w:sz w:val="28"/>
          <w:szCs w:val="28"/>
        </w:rPr>
        <w:t>униципального бюджетного образовательного учреждения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r w:rsidRPr="00032C3F">
        <w:rPr>
          <w:rFonts w:ascii="Times New Roman" w:hAnsi="Times New Roman" w:cs="Times New Roman"/>
          <w:sz w:val="28"/>
          <w:szCs w:val="28"/>
        </w:rPr>
        <w:t>Детско-юношеской спортивной шко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03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Песчанокопского района</w:t>
      </w:r>
      <w:r w:rsidRPr="00032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тренерами-преподавателями отдельно на каждый этап подготовки и рассчитаны на один учебный год. </w:t>
      </w: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для </w:t>
      </w:r>
      <w:proofErr w:type="gramStart"/>
      <w:r w:rsidRPr="00032C3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032C3F">
        <w:rPr>
          <w:rFonts w:ascii="Times New Roman" w:hAnsi="Times New Roman" w:cs="Times New Roman"/>
          <w:sz w:val="28"/>
          <w:szCs w:val="28"/>
        </w:rPr>
        <w:t xml:space="preserve"> этапов подготовки: </w:t>
      </w: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C3F">
        <w:rPr>
          <w:rFonts w:ascii="Times New Roman" w:hAnsi="Times New Roman" w:cs="Times New Roman"/>
          <w:sz w:val="28"/>
          <w:szCs w:val="28"/>
        </w:rPr>
        <w:t xml:space="preserve">этап начальной подготовки </w:t>
      </w:r>
      <w:r w:rsidR="0053125B">
        <w:rPr>
          <w:rFonts w:ascii="Times New Roman" w:hAnsi="Times New Roman" w:cs="Times New Roman"/>
          <w:sz w:val="28"/>
          <w:szCs w:val="28"/>
        </w:rPr>
        <w:t>1-</w:t>
      </w:r>
      <w:r w:rsidRPr="00032C3F">
        <w:rPr>
          <w:rFonts w:ascii="Times New Roman" w:hAnsi="Times New Roman" w:cs="Times New Roman"/>
          <w:sz w:val="28"/>
          <w:szCs w:val="28"/>
        </w:rPr>
        <w:t xml:space="preserve">2-го года обучения, </w:t>
      </w: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C3F">
        <w:rPr>
          <w:rFonts w:ascii="Times New Roman" w:hAnsi="Times New Roman" w:cs="Times New Roman"/>
          <w:sz w:val="28"/>
          <w:szCs w:val="28"/>
        </w:rPr>
        <w:t>тренировочный этап 1-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2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C3F">
        <w:rPr>
          <w:rFonts w:ascii="Times New Roman" w:hAnsi="Times New Roman" w:cs="Times New Roman"/>
          <w:sz w:val="28"/>
          <w:szCs w:val="28"/>
        </w:rPr>
        <w:t xml:space="preserve">го года обучения. </w:t>
      </w: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Годичный цикл в рабочих программах рассчитан на 46 недель уче</w:t>
      </w:r>
      <w:r w:rsidRPr="00032C3F">
        <w:rPr>
          <w:rFonts w:ascii="Times New Roman" w:hAnsi="Times New Roman" w:cs="Times New Roman"/>
          <w:sz w:val="28"/>
          <w:szCs w:val="28"/>
        </w:rPr>
        <w:t>б</w:t>
      </w:r>
      <w:r w:rsidRPr="00032C3F">
        <w:rPr>
          <w:rFonts w:ascii="Times New Roman" w:hAnsi="Times New Roman" w:cs="Times New Roman"/>
          <w:sz w:val="28"/>
          <w:szCs w:val="28"/>
        </w:rPr>
        <w:t>ных занятий непосредственно в условиях ДЮСШ и 6 недель работы по и</w:t>
      </w:r>
      <w:r w:rsidRPr="00032C3F">
        <w:rPr>
          <w:rFonts w:ascii="Times New Roman" w:hAnsi="Times New Roman" w:cs="Times New Roman"/>
          <w:sz w:val="28"/>
          <w:szCs w:val="28"/>
        </w:rPr>
        <w:t>н</w:t>
      </w:r>
      <w:r w:rsidRPr="00032C3F">
        <w:rPr>
          <w:rFonts w:ascii="Times New Roman" w:hAnsi="Times New Roman" w:cs="Times New Roman"/>
          <w:sz w:val="28"/>
          <w:szCs w:val="28"/>
        </w:rPr>
        <w:t>дивидуальным планам и в спортивно-оздоровительных лагерях.</w:t>
      </w: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Планирование годичного цикла тренировки зависит от задач конкре</w:t>
      </w:r>
      <w:r w:rsidRPr="00032C3F">
        <w:rPr>
          <w:rFonts w:ascii="Times New Roman" w:hAnsi="Times New Roman" w:cs="Times New Roman"/>
          <w:sz w:val="28"/>
          <w:szCs w:val="28"/>
        </w:rPr>
        <w:t>т</w:t>
      </w:r>
      <w:r w:rsidRPr="00032C3F">
        <w:rPr>
          <w:rFonts w:ascii="Times New Roman" w:hAnsi="Times New Roman" w:cs="Times New Roman"/>
          <w:sz w:val="28"/>
          <w:szCs w:val="28"/>
        </w:rPr>
        <w:t xml:space="preserve">ного этапа подготовки, календаря спортивно-массовых мероприятий и сроков проведения основных стартов года.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>Наполняемость групп и режим тренировочной работы составлены в с</w:t>
      </w:r>
      <w:r w:rsidRPr="00E26470">
        <w:rPr>
          <w:rFonts w:ascii="Times New Roman" w:hAnsi="Times New Roman" w:cs="Times New Roman"/>
          <w:sz w:val="28"/>
          <w:szCs w:val="28"/>
        </w:rPr>
        <w:t>о</w:t>
      </w:r>
      <w:r w:rsidRPr="00E26470">
        <w:rPr>
          <w:rFonts w:ascii="Times New Roman" w:hAnsi="Times New Roman" w:cs="Times New Roman"/>
          <w:sz w:val="28"/>
          <w:szCs w:val="28"/>
        </w:rPr>
        <w:t>ответствии с особенностями организации и осуществления образовательной, тренировочной и методической деятельности в области физической культуры и спорта, утвержденными приказом Министерства спорта Российской Фед</w:t>
      </w:r>
      <w:r w:rsidRPr="00E26470">
        <w:rPr>
          <w:rFonts w:ascii="Times New Roman" w:hAnsi="Times New Roman" w:cs="Times New Roman"/>
          <w:sz w:val="28"/>
          <w:szCs w:val="28"/>
        </w:rPr>
        <w:t>е</w:t>
      </w:r>
      <w:r w:rsidRPr="00E26470">
        <w:rPr>
          <w:rFonts w:ascii="Times New Roman" w:hAnsi="Times New Roman" w:cs="Times New Roman"/>
          <w:sz w:val="28"/>
          <w:szCs w:val="28"/>
        </w:rPr>
        <w:t xml:space="preserve">рации №1125 от 27.12.2013 года. </w:t>
      </w:r>
    </w:p>
    <w:p w:rsidR="00322FB4" w:rsidRDefault="00322FB4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3F">
        <w:rPr>
          <w:rFonts w:ascii="Times New Roman" w:hAnsi="Times New Roman" w:cs="Times New Roman"/>
          <w:sz w:val="28"/>
          <w:szCs w:val="28"/>
        </w:rPr>
        <w:t>Структура рабочих программ составлена в соответствии с требов</w:t>
      </w:r>
      <w:r w:rsidRPr="00032C3F">
        <w:rPr>
          <w:rFonts w:ascii="Times New Roman" w:hAnsi="Times New Roman" w:cs="Times New Roman"/>
          <w:sz w:val="28"/>
          <w:szCs w:val="28"/>
        </w:rPr>
        <w:t>а</w:t>
      </w:r>
      <w:r w:rsidRPr="00032C3F">
        <w:rPr>
          <w:rFonts w:ascii="Times New Roman" w:hAnsi="Times New Roman" w:cs="Times New Roman"/>
          <w:sz w:val="28"/>
          <w:szCs w:val="28"/>
        </w:rPr>
        <w:t>ниями к минимуму содержания, структуре, условиям реализации дополн</w:t>
      </w:r>
      <w:r w:rsidRPr="00032C3F">
        <w:rPr>
          <w:rFonts w:ascii="Times New Roman" w:hAnsi="Times New Roman" w:cs="Times New Roman"/>
          <w:sz w:val="28"/>
          <w:szCs w:val="28"/>
        </w:rPr>
        <w:t>и</w:t>
      </w:r>
      <w:r w:rsidRPr="00032C3F">
        <w:rPr>
          <w:rFonts w:ascii="Times New Roman" w:hAnsi="Times New Roman" w:cs="Times New Roman"/>
          <w:sz w:val="28"/>
          <w:szCs w:val="28"/>
        </w:rPr>
        <w:t xml:space="preserve">тельных предпрофессиональных программ в области физической культуры и спорта и к срокам </w:t>
      </w:r>
      <w:proofErr w:type="gramStart"/>
      <w:r w:rsidRPr="00032C3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32C3F">
        <w:rPr>
          <w:rFonts w:ascii="Times New Roman" w:hAnsi="Times New Roman" w:cs="Times New Roman"/>
          <w:sz w:val="28"/>
          <w:szCs w:val="28"/>
        </w:rPr>
        <w:t xml:space="preserve"> этим программам, утвержденными приказом Министерства спорта Российской Федерации №730 от 13.09.2013 года.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>Структура рабочих программ содержит следующие предметные обла</w:t>
      </w:r>
      <w:r w:rsidRPr="00E26470">
        <w:rPr>
          <w:rFonts w:ascii="Times New Roman" w:hAnsi="Times New Roman" w:cs="Times New Roman"/>
          <w:sz w:val="28"/>
          <w:szCs w:val="28"/>
        </w:rPr>
        <w:t>с</w:t>
      </w:r>
      <w:r w:rsidRPr="00E26470">
        <w:rPr>
          <w:rFonts w:ascii="Times New Roman" w:hAnsi="Times New Roman" w:cs="Times New Roman"/>
          <w:sz w:val="28"/>
          <w:szCs w:val="28"/>
        </w:rPr>
        <w:t xml:space="preserve">ти: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 xml:space="preserve">- теория и методика физической культуры и спорта;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 xml:space="preserve">- общая физическая подготовка;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 xml:space="preserve">- избранный вид спорта;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>- сп</w:t>
      </w:r>
      <w:r>
        <w:rPr>
          <w:rFonts w:ascii="Times New Roman" w:hAnsi="Times New Roman" w:cs="Times New Roman"/>
          <w:sz w:val="28"/>
          <w:szCs w:val="28"/>
        </w:rPr>
        <w:t>ециальная физическая подготовка.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>Рабочие программы описывают многолетний целенаправленный пр</w:t>
      </w:r>
      <w:r w:rsidRPr="00E26470">
        <w:rPr>
          <w:rFonts w:ascii="Times New Roman" w:hAnsi="Times New Roman" w:cs="Times New Roman"/>
          <w:sz w:val="28"/>
          <w:szCs w:val="28"/>
        </w:rPr>
        <w:t>о</w:t>
      </w:r>
      <w:r w:rsidRPr="00E26470">
        <w:rPr>
          <w:rFonts w:ascii="Times New Roman" w:hAnsi="Times New Roman" w:cs="Times New Roman"/>
          <w:sz w:val="28"/>
          <w:szCs w:val="28"/>
        </w:rPr>
        <w:t xml:space="preserve">цесс подготовки на тренировочных </w:t>
      </w:r>
      <w:proofErr w:type="gramStart"/>
      <w:r w:rsidRPr="00E26470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E26470">
        <w:rPr>
          <w:rFonts w:ascii="Times New Roman" w:hAnsi="Times New Roman" w:cs="Times New Roman"/>
          <w:sz w:val="28"/>
          <w:szCs w:val="28"/>
        </w:rPr>
        <w:t xml:space="preserve">, представляющий собой единую организационную систему, обеспечивающую преемственность задач, средств, методов, форм подготовки спортсменов всех возрастных групп.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>Перевод обучающихся на следующий этап обучения</w:t>
      </w:r>
      <w:r>
        <w:rPr>
          <w:rFonts w:ascii="Times New Roman" w:hAnsi="Times New Roman" w:cs="Times New Roman"/>
          <w:sz w:val="28"/>
          <w:szCs w:val="28"/>
        </w:rPr>
        <w:t>, как результат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воения Рабочих</w:t>
      </w:r>
      <w:r w:rsidRPr="00E26470">
        <w:rPr>
          <w:rFonts w:ascii="Times New Roman" w:hAnsi="Times New Roman" w:cs="Times New Roman"/>
          <w:sz w:val="28"/>
          <w:szCs w:val="28"/>
        </w:rPr>
        <w:t xml:space="preserve"> программ, производится на основании контрольно-переводных нормативов.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470">
        <w:rPr>
          <w:rFonts w:ascii="Times New Roman" w:hAnsi="Times New Roman" w:cs="Times New Roman"/>
          <w:sz w:val="28"/>
          <w:szCs w:val="28"/>
        </w:rPr>
        <w:t xml:space="preserve">Содержание контрольно-переводных нормативов включает в себя: </w:t>
      </w:r>
      <w:proofErr w:type="gramEnd"/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>− определение уровня общей и специальной физической подготовле</w:t>
      </w:r>
      <w:r w:rsidRPr="00E26470">
        <w:rPr>
          <w:rFonts w:ascii="Times New Roman" w:hAnsi="Times New Roman" w:cs="Times New Roman"/>
          <w:sz w:val="28"/>
          <w:szCs w:val="28"/>
        </w:rPr>
        <w:t>н</w:t>
      </w:r>
      <w:r w:rsidRPr="00E26470">
        <w:rPr>
          <w:rFonts w:ascii="Times New Roman" w:hAnsi="Times New Roman" w:cs="Times New Roman"/>
          <w:sz w:val="28"/>
          <w:szCs w:val="28"/>
        </w:rPr>
        <w:t>ности,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 xml:space="preserve"> − определение технической подготовленности,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lastRenderedPageBreak/>
        <w:t>− уровень спортивного мастерства,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 xml:space="preserve"> − участие в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8C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 xml:space="preserve">Разрядные требования выполняются на квалификационных </w:t>
      </w:r>
      <w:proofErr w:type="gramStart"/>
      <w:r w:rsidRPr="00E26470">
        <w:rPr>
          <w:rFonts w:ascii="Times New Roman" w:hAnsi="Times New Roman" w:cs="Times New Roman"/>
          <w:sz w:val="28"/>
          <w:szCs w:val="28"/>
        </w:rPr>
        <w:t>соревнов</w:t>
      </w:r>
      <w:r w:rsidRPr="00E26470">
        <w:rPr>
          <w:rFonts w:ascii="Times New Roman" w:hAnsi="Times New Roman" w:cs="Times New Roman"/>
          <w:sz w:val="28"/>
          <w:szCs w:val="28"/>
        </w:rPr>
        <w:t>а</w:t>
      </w:r>
      <w:r w:rsidRPr="00E26470">
        <w:rPr>
          <w:rFonts w:ascii="Times New Roman" w:hAnsi="Times New Roman" w:cs="Times New Roman"/>
          <w:sz w:val="28"/>
          <w:szCs w:val="28"/>
        </w:rPr>
        <w:t>ниях</w:t>
      </w:r>
      <w:proofErr w:type="gramEnd"/>
      <w:r w:rsidRPr="00E26470">
        <w:rPr>
          <w:rFonts w:ascii="Times New Roman" w:hAnsi="Times New Roman" w:cs="Times New Roman"/>
          <w:sz w:val="28"/>
          <w:szCs w:val="28"/>
        </w:rPr>
        <w:t xml:space="preserve"> (первенство отделения, ДЮСШ, др. официальные соревнования). </w:t>
      </w:r>
    </w:p>
    <w:p w:rsidR="0027438C" w:rsidRPr="00E26470" w:rsidRDefault="0027438C" w:rsidP="0027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70">
        <w:rPr>
          <w:rFonts w:ascii="Times New Roman" w:hAnsi="Times New Roman" w:cs="Times New Roman"/>
          <w:sz w:val="28"/>
          <w:szCs w:val="28"/>
        </w:rPr>
        <w:t>Результаты соревнований фиксируются в протоколах соревнований и в классификационной книжке и являются основанием для учета спортивных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38C" w:rsidRDefault="0027438C" w:rsidP="0032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7438C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7489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38C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639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2FB4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0F47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489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5B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EA1"/>
    <w:rsid w:val="005C3013"/>
    <w:rsid w:val="005C3BC0"/>
    <w:rsid w:val="005C40F3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3F0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27C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4E9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212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DYSCH</cp:lastModifiedBy>
  <cp:revision>6</cp:revision>
  <dcterms:created xsi:type="dcterms:W3CDTF">2016-05-31T15:21:00Z</dcterms:created>
  <dcterms:modified xsi:type="dcterms:W3CDTF">2016-05-31T19:34:00Z</dcterms:modified>
</cp:coreProperties>
</file>